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after="160" w:before="160" w:lineRule="auto"/>
        <w:ind w:right="160"/>
        <w:jc w:val="center"/>
        <w:rPr>
          <w:b w:val="1"/>
          <w:sz w:val="24"/>
          <w:szCs w:val="24"/>
        </w:rPr>
      </w:pPr>
      <w:r w:rsidDel="00000000" w:rsidR="00000000" w:rsidRPr="00000000">
        <w:rPr>
          <w:b w:val="1"/>
          <w:sz w:val="24"/>
          <w:szCs w:val="24"/>
          <w:rtl w:val="0"/>
        </w:rPr>
        <w:t xml:space="preserve">MNKID-B</w:t>
      </w:r>
    </w:p>
    <w:p w:rsidR="00000000" w:rsidDel="00000000" w:rsidP="00000000" w:rsidRDefault="00000000" w:rsidRPr="00000000" w14:paraId="00000003">
      <w:pPr>
        <w:spacing w:after="160" w:before="160" w:lineRule="auto"/>
        <w:ind w:right="160"/>
        <w:jc w:val="center"/>
        <w:rPr>
          <w:sz w:val="18"/>
          <w:szCs w:val="18"/>
        </w:rPr>
      </w:pPr>
      <w:r w:rsidDel="00000000" w:rsidR="00000000" w:rsidRPr="00000000">
        <w:rPr>
          <w:sz w:val="18"/>
          <w:szCs w:val="18"/>
          <w:rtl w:val="0"/>
        </w:rPr>
        <w:t xml:space="preserve">Black (Standard Version)</w:t>
      </w:r>
    </w:p>
    <w:p w:rsidR="00000000" w:rsidDel="00000000" w:rsidP="00000000" w:rsidRDefault="00000000" w:rsidRPr="00000000" w14:paraId="00000004">
      <w:pPr>
        <w:jc w:val="center"/>
        <w:rPr>
          <w:sz w:val="18"/>
          <w:szCs w:val="18"/>
        </w:rPr>
      </w:pPr>
      <w:r w:rsidDel="00000000" w:rsidR="00000000" w:rsidRPr="00000000">
        <w:rPr>
          <w:sz w:val="18"/>
          <w:szCs w:val="18"/>
        </w:rPr>
        <w:drawing>
          <wp:inline distB="114300" distT="114300" distL="114300" distR="114300">
            <wp:extent cx="5715000" cy="28384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15000" cy="2838450"/>
                    </a:xfrm>
                    <a:prstGeom prst="rect"/>
                    <a:ln/>
                  </pic:spPr>
                </pic:pic>
              </a:graphicData>
            </a:graphic>
          </wp:inline>
        </w:drawing>
      </w:r>
      <w:r w:rsidDel="00000000" w:rsidR="00000000" w:rsidRPr="00000000">
        <w:rPr>
          <w:rtl w:val="0"/>
        </w:rPr>
      </w:r>
    </w:p>
    <w:tbl>
      <w:tblPr>
        <w:tblStyle w:val="Table1"/>
        <w:tblW w:w="85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35"/>
        <w:gridCol w:w="1065"/>
        <w:gridCol w:w="2565"/>
        <w:gridCol w:w="2595"/>
        <w:gridCol w:w="990"/>
        <w:tblGridChange w:id="0">
          <w:tblGrid>
            <w:gridCol w:w="1335"/>
            <w:gridCol w:w="1065"/>
            <w:gridCol w:w="2565"/>
            <w:gridCol w:w="2595"/>
            <w:gridCol w:w="990"/>
          </w:tblGrid>
        </w:tblGridChange>
      </w:tblGrid>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5">
            <w:pPr>
              <w:shd w:fill="efefef" w:val="clear"/>
              <w:ind w:left="240" w:firstLine="0"/>
              <w:rPr>
                <w:b w:val="1"/>
                <w:sz w:val="18"/>
                <w:szCs w:val="18"/>
              </w:rPr>
            </w:pPr>
            <w:r w:rsidDel="00000000" w:rsidR="00000000" w:rsidRPr="00000000">
              <w:rPr>
                <w:b w:val="1"/>
                <w:sz w:val="18"/>
                <w:szCs w:val="18"/>
                <w:rtl w:val="0"/>
              </w:rPr>
              <w:t xml:space="preserve">Model</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6">
            <w:pPr>
              <w:ind w:left="160" w:firstLine="0"/>
              <w:rPr>
                <w:b w:val="1"/>
                <w:sz w:val="18"/>
                <w:szCs w:val="18"/>
              </w:rPr>
            </w:pPr>
            <w:r w:rsidDel="00000000" w:rsidR="00000000" w:rsidRPr="00000000">
              <w:rPr>
                <w:b w:val="1"/>
                <w:sz w:val="18"/>
                <w:szCs w:val="18"/>
                <w:rtl w:val="0"/>
              </w:rPr>
              <w:t xml:space="preserve">Price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7">
            <w:pPr>
              <w:ind w:left="160" w:firstLine="0"/>
              <w:rPr>
                <w:b w:val="1"/>
                <w:sz w:val="18"/>
                <w:szCs w:val="18"/>
              </w:rPr>
            </w:pPr>
            <w:r w:rsidDel="00000000" w:rsidR="00000000" w:rsidRPr="00000000">
              <w:rPr>
                <w:b w:val="1"/>
                <w:sz w:val="18"/>
                <w:szCs w:val="18"/>
                <w:rtl w:val="0"/>
              </w:rPr>
              <w:t xml:space="preserve">Size</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8">
            <w:pPr>
              <w:ind w:left="160" w:firstLine="0"/>
              <w:rPr>
                <w:b w:val="1"/>
                <w:sz w:val="18"/>
                <w:szCs w:val="18"/>
              </w:rPr>
            </w:pPr>
            <w:r w:rsidDel="00000000" w:rsidR="00000000" w:rsidRPr="00000000">
              <w:rPr>
                <w:b w:val="1"/>
                <w:sz w:val="18"/>
                <w:szCs w:val="18"/>
                <w:rtl w:val="0"/>
              </w:rPr>
              <w:t xml:space="preserve">Shipping</w:t>
            </w:r>
          </w:p>
        </w:tc>
        <w:tc>
          <w:tcPr>
            <w:tcBorders>
              <w:top w:color="000000" w:space="0" w:sz="0" w:val="nil"/>
              <w:left w:color="000000" w:space="0" w:sz="0" w:val="nil"/>
              <w:bottom w:color="000000" w:space="0" w:sz="0" w:val="nil"/>
              <w:right w:color="000000" w:space="0" w:sz="0" w:val="nil"/>
            </w:tcBorders>
            <w:shd w:fill="efefef" w:val="clear"/>
            <w:tcMar>
              <w:top w:w="80.0" w:type="dxa"/>
              <w:left w:w="80.0" w:type="dxa"/>
              <w:bottom w:w="80.0" w:type="dxa"/>
              <w:right w:w="80.0" w:type="dxa"/>
            </w:tcMar>
            <w:vAlign w:val="top"/>
          </w:tcPr>
          <w:p w:rsidR="00000000" w:rsidDel="00000000" w:rsidP="00000000" w:rsidRDefault="00000000" w:rsidRPr="00000000" w14:paraId="00000009">
            <w:pPr>
              <w:ind w:left="160" w:firstLine="0"/>
              <w:rPr>
                <w:b w:val="1"/>
                <w:sz w:val="18"/>
                <w:szCs w:val="18"/>
              </w:rPr>
            </w:pPr>
            <w:r w:rsidDel="00000000" w:rsidR="00000000" w:rsidRPr="00000000">
              <w:rPr>
                <w:b w:val="1"/>
                <w:sz w:val="18"/>
                <w:szCs w:val="18"/>
                <w:rtl w:val="0"/>
              </w:rPr>
              <w:t xml:space="preserve">Weight</w:t>
            </w:r>
          </w:p>
        </w:tc>
      </w:tr>
      <w:tr>
        <w:trPr>
          <w:cantSplit w:val="0"/>
          <w:trHeight w:val="36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0A">
            <w:pPr>
              <w:shd w:fill="ecf0fc" w:val="clear"/>
              <w:ind w:left="240" w:firstLine="0"/>
              <w:rPr>
                <w:b w:val="1"/>
                <w:sz w:val="18"/>
                <w:szCs w:val="18"/>
              </w:rPr>
            </w:pPr>
            <w:r w:rsidDel="00000000" w:rsidR="00000000" w:rsidRPr="00000000">
              <w:rPr>
                <w:b w:val="1"/>
                <w:sz w:val="18"/>
                <w:szCs w:val="18"/>
                <w:rtl w:val="0"/>
              </w:rPr>
              <w:t xml:space="preserve">MNKID-B</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B">
            <w:pPr>
              <w:ind w:left="160" w:firstLine="0"/>
              <w:rPr>
                <w:b w:val="1"/>
                <w:sz w:val="18"/>
                <w:szCs w:val="18"/>
              </w:rPr>
            </w:pPr>
            <w:r w:rsidDel="00000000" w:rsidR="00000000" w:rsidRPr="00000000">
              <w:rPr>
                <w:sz w:val="18"/>
                <w:szCs w:val="18"/>
                <w:rtl w:val="0"/>
              </w:rPr>
              <w:t xml:space="preserve">$</w:t>
            </w:r>
            <w:r w:rsidDel="00000000" w:rsidR="00000000" w:rsidRPr="00000000">
              <w:rPr>
                <w:b w:val="1"/>
                <w:sz w:val="18"/>
                <w:szCs w:val="18"/>
                <w:rtl w:val="0"/>
              </w:rPr>
              <w:t xml:space="preserve">439.00</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C">
            <w:pPr>
              <w:ind w:left="160" w:firstLine="0"/>
              <w:rPr>
                <w:sz w:val="18"/>
                <w:szCs w:val="18"/>
              </w:rPr>
            </w:pPr>
            <w:r w:rsidDel="00000000" w:rsidR="00000000" w:rsidRPr="00000000">
              <w:rPr>
                <w:sz w:val="18"/>
                <w:szCs w:val="18"/>
                <w:rtl w:val="0"/>
              </w:rPr>
              <w:t xml:space="preserve">9.5"L X 6.6"W X 3.4"D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D">
            <w:pPr>
              <w:ind w:left="160" w:firstLine="0"/>
              <w:rPr>
                <w:sz w:val="18"/>
                <w:szCs w:val="18"/>
              </w:rPr>
            </w:pPr>
            <w:r w:rsidDel="00000000" w:rsidR="00000000" w:rsidRPr="00000000">
              <w:rPr>
                <w:sz w:val="18"/>
                <w:szCs w:val="18"/>
                <w:rtl w:val="0"/>
              </w:rPr>
              <w:t xml:space="preserve">11.5"L X 11.5"W X 5"D</w:t>
            </w:r>
          </w:p>
        </w:tc>
        <w:tc>
          <w:tcPr>
            <w:tcBorders>
              <w:top w:color="000000" w:space="0" w:sz="0" w:val="nil"/>
              <w:left w:color="000000" w:space="0" w:sz="0" w:val="nil"/>
              <w:bottom w:color="000000" w:space="0" w:sz="0" w:val="nil"/>
              <w:right w:color="000000" w:space="0" w:sz="0" w:val="nil"/>
            </w:tcBorders>
            <w:shd w:fill="ecf0fc" w:val="clear"/>
            <w:tcMar>
              <w:top w:w="80.0" w:type="dxa"/>
              <w:left w:w="80.0" w:type="dxa"/>
              <w:bottom w:w="80.0" w:type="dxa"/>
              <w:right w:w="80.0" w:type="dxa"/>
            </w:tcMar>
            <w:vAlign w:val="top"/>
          </w:tcPr>
          <w:p w:rsidR="00000000" w:rsidDel="00000000" w:rsidP="00000000" w:rsidRDefault="00000000" w:rsidRPr="00000000" w14:paraId="0000000E">
            <w:pPr>
              <w:ind w:left="160" w:firstLine="0"/>
              <w:rPr>
                <w:sz w:val="18"/>
                <w:szCs w:val="18"/>
              </w:rPr>
            </w:pPr>
            <w:r w:rsidDel="00000000" w:rsidR="00000000" w:rsidRPr="00000000">
              <w:rPr>
                <w:sz w:val="18"/>
                <w:szCs w:val="18"/>
                <w:rtl w:val="0"/>
              </w:rPr>
              <w:t xml:space="preserve">7 Lbs</w:t>
            </w:r>
          </w:p>
        </w:tc>
      </w:tr>
    </w:tbl>
    <w:p w:rsidR="00000000" w:rsidDel="00000000" w:rsidP="00000000" w:rsidRDefault="00000000" w:rsidRPr="00000000" w14:paraId="0000000F">
      <w:pPr>
        <w:spacing w:after="160" w:before="160" w:line="335.99999999999994" w:lineRule="auto"/>
        <w:ind w:left="300" w:firstLine="0"/>
        <w:jc w:val="center"/>
        <w:rPr>
          <w:b w:val="1"/>
          <w:sz w:val="26"/>
          <w:szCs w:val="26"/>
        </w:rPr>
      </w:pPr>
      <w:r w:rsidDel="00000000" w:rsidR="00000000" w:rsidRPr="00000000">
        <w:fldChar w:fldCharType="begin"/>
        <w:instrText xml:space="preserve"> HYPERLINK "https://www.midnitesolar.com/documents.php?productCat_ID=43&amp;model=MNKID-B&amp;product_ID=530&amp;act=info" </w:instrText>
        <w:fldChar w:fldCharType="separate"/>
      </w:r>
      <w:r w:rsidDel="00000000" w:rsidR="00000000" w:rsidRPr="00000000">
        <w:rPr>
          <w:b w:val="1"/>
          <w:sz w:val="26"/>
          <w:szCs w:val="26"/>
          <w:rtl w:val="0"/>
        </w:rPr>
        <w:t xml:space="preserve">DOCUMENTS</w:t>
      </w:r>
    </w:p>
    <w:p w:rsidR="00000000" w:rsidDel="00000000" w:rsidP="00000000" w:rsidRDefault="00000000" w:rsidRPr="00000000" w14:paraId="00000010">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"https://www.midnitesolar.com/videoDisplay.php" </w:instrText>
        <w:fldChar w:fldCharType="separate"/>
      </w:r>
      <w:r w:rsidDel="00000000" w:rsidR="00000000" w:rsidRPr="00000000">
        <w:rPr>
          <w:b w:val="1"/>
          <w:sz w:val="26"/>
          <w:szCs w:val="26"/>
          <w:rtl w:val="0"/>
        </w:rPr>
        <w:t xml:space="preserve">WEBINAR/VIDEOS</w:t>
      </w:r>
    </w:p>
    <w:p w:rsidR="00000000" w:rsidDel="00000000" w:rsidP="00000000" w:rsidRDefault="00000000" w:rsidRPr="00000000" w14:paraId="00000011">
      <w:pPr>
        <w:spacing w:after="160" w:before="160" w:line="335.99999999999994" w:lineRule="auto"/>
        <w:ind w:left="300" w:firstLine="0"/>
        <w:jc w:val="center"/>
        <w:rPr>
          <w:b w:val="1"/>
          <w:sz w:val="26"/>
          <w:szCs w:val="26"/>
        </w:rPr>
      </w:pPr>
      <w:r w:rsidDel="00000000" w:rsidR="00000000" w:rsidRPr="00000000">
        <w:fldChar w:fldCharType="end"/>
      </w:r>
      <w:r w:rsidDel="00000000" w:rsidR="00000000" w:rsidRPr="00000000">
        <w:fldChar w:fldCharType="begin"/>
        <w:instrText xml:space="preserve"> HYPERLINK "https://www.midnitesolar.com/images/products/hiRes/kid_panel_hiRes.zip" </w:instrText>
        <w:fldChar w:fldCharType="separate"/>
      </w:r>
      <w:r w:rsidDel="00000000" w:rsidR="00000000" w:rsidRPr="00000000">
        <w:rPr>
          <w:b w:val="1"/>
          <w:sz w:val="26"/>
          <w:szCs w:val="26"/>
          <w:rtl w:val="0"/>
        </w:rPr>
        <w:t xml:space="preserve">PHOTO DOWNLOAD</w:t>
      </w:r>
    </w:p>
    <w:p w:rsidR="00000000" w:rsidDel="00000000" w:rsidP="00000000" w:rsidRDefault="00000000" w:rsidRPr="00000000" w14:paraId="00000012">
      <w:pPr>
        <w:shd w:fill="efefef" w:val="clear"/>
        <w:spacing w:after="160" w:before="160" w:lineRule="auto"/>
        <w:ind w:left="300" w:right="240" w:firstLine="0"/>
        <w:rPr>
          <w:b w:val="1"/>
          <w:sz w:val="18"/>
          <w:szCs w:val="18"/>
        </w:rPr>
      </w:pPr>
      <w:r w:rsidDel="00000000" w:rsidR="00000000" w:rsidRPr="00000000">
        <w:fldChar w:fldCharType="end"/>
      </w:r>
      <w:r w:rsidDel="00000000" w:rsidR="00000000" w:rsidRPr="00000000">
        <w:rPr>
          <w:b w:val="1"/>
          <w:sz w:val="18"/>
          <w:szCs w:val="18"/>
          <w:rtl w:val="0"/>
        </w:rPr>
        <w:t xml:space="preserve">DESCRIPTION:</w:t>
      </w:r>
    </w:p>
    <w:p w:rsidR="00000000" w:rsidDel="00000000" w:rsidP="00000000" w:rsidRDefault="00000000" w:rsidRPr="00000000" w14:paraId="00000013">
      <w:pPr>
        <w:shd w:fill="efefef" w:val="clear"/>
        <w:spacing w:after="160" w:before="160" w:lineRule="auto"/>
        <w:ind w:left="300" w:right="160" w:firstLine="0"/>
        <w:rPr>
          <w:b w:val="1"/>
          <w:color w:val="ff0000"/>
          <w:sz w:val="18"/>
          <w:szCs w:val="18"/>
        </w:rPr>
      </w:pPr>
      <w:r w:rsidDel="00000000" w:rsidR="00000000" w:rsidRPr="00000000">
        <w:rPr>
          <w:b w:val="1"/>
          <w:color w:val="ff0000"/>
          <w:sz w:val="18"/>
          <w:szCs w:val="18"/>
          <w:rtl w:val="0"/>
        </w:rPr>
        <w:t xml:space="preserve">The KID Now Includes AGS (Auto Generator Start)</w:t>
      </w:r>
    </w:p>
    <w:p w:rsidR="00000000" w:rsidDel="00000000" w:rsidP="00000000" w:rsidRDefault="00000000" w:rsidRPr="00000000" w14:paraId="00000014">
      <w:pPr>
        <w:shd w:fill="efefef" w:val="clear"/>
        <w:spacing w:after="160" w:before="160" w:lineRule="auto"/>
        <w:ind w:left="300" w:right="160" w:firstLine="0"/>
        <w:rPr>
          <w:sz w:val="18"/>
          <w:szCs w:val="18"/>
        </w:rPr>
      </w:pPr>
      <w:r w:rsidDel="00000000" w:rsidR="00000000" w:rsidRPr="00000000">
        <w:rPr>
          <w:rtl w:val="0"/>
        </w:rPr>
      </w:r>
    </w:p>
    <w:p w:rsidR="00000000" w:rsidDel="00000000" w:rsidP="00000000" w:rsidRDefault="00000000" w:rsidRPr="00000000" w14:paraId="00000015">
      <w:pPr>
        <w:shd w:fill="efefef" w:val="clear"/>
        <w:spacing w:after="160" w:before="160" w:lineRule="auto"/>
        <w:ind w:left="300" w:right="160" w:firstLine="0"/>
        <w:rPr>
          <w:sz w:val="18"/>
          <w:szCs w:val="18"/>
        </w:rPr>
      </w:pPr>
      <w:r w:rsidDel="00000000" w:rsidR="00000000" w:rsidRPr="00000000">
        <w:rPr>
          <w:sz w:val="18"/>
          <w:szCs w:val="18"/>
          <w:rtl w:val="0"/>
        </w:rPr>
        <w:t xml:space="preserve">The KID Is The Most Versatile Medium Sized Charge Controller On The Market. Ideal For Small Renewable Energy Systems. The KID Allows For True Input Paralleling. As Your Power Needs Grow, Add More Modules To The Array And A Second KID. This Will Give Twice The Power From A Single Array.</w:t>
      </w:r>
    </w:p>
    <w:p w:rsidR="00000000" w:rsidDel="00000000" w:rsidP="00000000" w:rsidRDefault="00000000" w:rsidRPr="00000000" w14:paraId="00000016">
      <w:pPr>
        <w:shd w:fill="efefef" w:val="clear"/>
        <w:spacing w:after="160" w:before="160" w:lineRule="auto"/>
        <w:ind w:left="300" w:right="160" w:firstLine="0"/>
        <w:rPr>
          <w:sz w:val="18"/>
          <w:szCs w:val="18"/>
        </w:rPr>
      </w:pPr>
      <w:r w:rsidDel="00000000" w:rsidR="00000000" w:rsidRPr="00000000">
        <w:rPr>
          <w:rtl w:val="0"/>
        </w:rPr>
      </w:r>
    </w:p>
    <w:p w:rsidR="00000000" w:rsidDel="00000000" w:rsidP="00000000" w:rsidRDefault="00000000" w:rsidRPr="00000000" w14:paraId="00000017">
      <w:pPr>
        <w:shd w:fill="efefef" w:val="clear"/>
        <w:spacing w:after="160" w:before="160" w:lineRule="auto"/>
        <w:ind w:left="300" w:right="160" w:firstLine="0"/>
        <w:rPr>
          <w:sz w:val="18"/>
          <w:szCs w:val="18"/>
        </w:rPr>
      </w:pPr>
      <w:r w:rsidDel="00000000" w:rsidR="00000000" w:rsidRPr="00000000">
        <w:rPr>
          <w:sz w:val="18"/>
          <w:szCs w:val="18"/>
          <w:rtl w:val="0"/>
        </w:rPr>
        <w:t xml:space="preserve">Available In Black - MNKID-B</w:t>
      </w:r>
    </w:p>
    <w:p w:rsidR="00000000" w:rsidDel="00000000" w:rsidP="00000000" w:rsidRDefault="00000000" w:rsidRPr="00000000" w14:paraId="00000018">
      <w:pPr>
        <w:spacing w:after="160" w:lineRule="auto"/>
        <w:ind w:left="460" w:right="80" w:firstLine="0"/>
        <w:rPr>
          <w:sz w:val="18"/>
          <w:szCs w:val="18"/>
        </w:rPr>
      </w:pPr>
      <w:r w:rsidDel="00000000" w:rsidR="00000000" w:rsidRPr="00000000">
        <w:rPr>
          <w:sz w:val="18"/>
          <w:szCs w:val="18"/>
          <w:rtl w:val="0"/>
        </w:rPr>
        <w:t xml:space="preserve">Available In Black. Photo Above Shows Black Version With Wall Mount Bracket Which Comes Standard.</w:t>
      </w:r>
    </w:p>
    <w:p w:rsidR="00000000" w:rsidDel="00000000" w:rsidP="00000000" w:rsidRDefault="00000000" w:rsidRPr="00000000" w14:paraId="00000019">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A">
      <w:pPr>
        <w:spacing w:after="160" w:lineRule="auto"/>
        <w:ind w:left="460" w:right="80" w:firstLine="0"/>
        <w:rPr>
          <w:b w:val="1"/>
          <w:sz w:val="18"/>
          <w:szCs w:val="18"/>
        </w:rPr>
      </w:pPr>
      <w:r w:rsidDel="00000000" w:rsidR="00000000" w:rsidRPr="00000000">
        <w:rPr>
          <w:b w:val="1"/>
          <w:sz w:val="18"/>
          <w:szCs w:val="18"/>
          <w:rtl w:val="0"/>
        </w:rPr>
        <w:t xml:space="preserve">THE KID IS CERTIFIED TO UL1741 &amp; UL458 (MARINE SUPPLEMENT)</w:t>
      </w:r>
    </w:p>
    <w:p w:rsidR="00000000" w:rsidDel="00000000" w:rsidP="00000000" w:rsidRDefault="00000000" w:rsidRPr="00000000" w14:paraId="0000001B">
      <w:pPr>
        <w:spacing w:after="160" w:lineRule="auto"/>
        <w:ind w:left="460" w:right="80" w:firstLine="0"/>
        <w:rPr>
          <w:sz w:val="18"/>
          <w:szCs w:val="18"/>
        </w:rPr>
      </w:pPr>
      <w:r w:rsidDel="00000000" w:rsidR="00000000" w:rsidRPr="00000000">
        <w:rPr>
          <w:sz w:val="18"/>
          <w:szCs w:val="18"/>
          <w:rtl w:val="0"/>
        </w:rPr>
        <w:t xml:space="preserve">With The UL458 Marine Supplement, THE KID Meets Very Strict Vibration, Environment, And Thermal Requirements.</w:t>
      </w:r>
    </w:p>
    <w:p w:rsidR="00000000" w:rsidDel="00000000" w:rsidP="00000000" w:rsidRDefault="00000000" w:rsidRPr="00000000" w14:paraId="0000001C">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D">
      <w:pPr>
        <w:spacing w:after="160" w:lineRule="auto"/>
        <w:ind w:left="460" w:right="80" w:firstLine="0"/>
        <w:rPr>
          <w:sz w:val="18"/>
          <w:szCs w:val="18"/>
        </w:rPr>
      </w:pPr>
      <w:r w:rsidDel="00000000" w:rsidR="00000000" w:rsidRPr="00000000">
        <w:rPr>
          <w:sz w:val="18"/>
          <w:szCs w:val="18"/>
          <w:rtl w:val="0"/>
        </w:rPr>
        <w:t xml:space="preserve">Comes Standard With Wall Mounting Bracket. Model Number MNKID-B For The Black Standard. Standard Versions Can Be Cut Into The Wall For A Flush Mount Assembly And Also Come With A Surface Mount Wall Adapter To Mount On The Wall.</w:t>
      </w:r>
    </w:p>
    <w:p w:rsidR="00000000" w:rsidDel="00000000" w:rsidP="00000000" w:rsidRDefault="00000000" w:rsidRPr="00000000" w14:paraId="0000001E">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1F">
      <w:pPr>
        <w:spacing w:after="160" w:lineRule="auto"/>
        <w:ind w:left="460" w:right="80" w:firstLine="0"/>
        <w:rPr>
          <w:b w:val="1"/>
          <w:sz w:val="18"/>
          <w:szCs w:val="18"/>
        </w:rPr>
      </w:pPr>
      <w:r w:rsidDel="00000000" w:rsidR="00000000" w:rsidRPr="00000000">
        <w:rPr>
          <w:b w:val="1"/>
          <w:sz w:val="18"/>
          <w:szCs w:val="18"/>
          <w:rtl w:val="0"/>
        </w:rPr>
        <w:t xml:space="preserve">AGS (Auto Generator Start)</w:t>
      </w:r>
    </w:p>
    <w:p w:rsidR="00000000" w:rsidDel="00000000" w:rsidP="00000000" w:rsidRDefault="00000000" w:rsidRPr="00000000" w14:paraId="00000020">
      <w:pPr>
        <w:spacing w:after="160" w:lineRule="auto"/>
        <w:ind w:left="460" w:right="80" w:firstLine="0"/>
        <w:rPr>
          <w:sz w:val="18"/>
          <w:szCs w:val="18"/>
        </w:rPr>
      </w:pPr>
      <w:r w:rsidDel="00000000" w:rsidR="00000000" w:rsidRPr="00000000">
        <w:rPr>
          <w:sz w:val="18"/>
          <w:szCs w:val="18"/>
          <w:rtl w:val="0"/>
        </w:rPr>
        <w:t xml:space="preserve">The Kid Is The First Charge Controller In The Industry To Feature A Two Wire Automatic Generator Start (AGS) As Standard Equipment. The KID Detects When The Generator Is Running By Simply Watching Battery Voltage Over Time. No Extra Wires Or Voltage Sensing Is Required Making Installation A Snap.</w:t>
      </w:r>
    </w:p>
    <w:p w:rsidR="00000000" w:rsidDel="00000000" w:rsidP="00000000" w:rsidRDefault="00000000" w:rsidRPr="00000000" w14:paraId="00000021">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2">
      <w:pPr>
        <w:spacing w:after="160" w:lineRule="auto"/>
        <w:ind w:left="460" w:right="80" w:firstLine="0"/>
        <w:rPr>
          <w:b w:val="1"/>
          <w:sz w:val="18"/>
          <w:szCs w:val="18"/>
        </w:rPr>
      </w:pPr>
      <w:r w:rsidDel="00000000" w:rsidR="00000000" w:rsidRPr="00000000">
        <w:rPr>
          <w:b w:val="1"/>
          <w:sz w:val="18"/>
          <w:szCs w:val="18"/>
          <w:rtl w:val="0"/>
        </w:rPr>
        <w:t xml:space="preserve">Lighting Controller</w:t>
      </w:r>
    </w:p>
    <w:p w:rsidR="00000000" w:rsidDel="00000000" w:rsidP="00000000" w:rsidRDefault="00000000" w:rsidRPr="00000000" w14:paraId="00000023">
      <w:pPr>
        <w:spacing w:after="160" w:lineRule="auto"/>
        <w:ind w:left="460" w:right="80" w:firstLine="0"/>
        <w:rPr>
          <w:sz w:val="18"/>
          <w:szCs w:val="18"/>
        </w:rPr>
      </w:pPr>
      <w:r w:rsidDel="00000000" w:rsidR="00000000" w:rsidRPr="00000000">
        <w:rPr>
          <w:sz w:val="18"/>
          <w:szCs w:val="18"/>
          <w:rtl w:val="0"/>
        </w:rPr>
        <w:t xml:space="preserve">The Kid Has A Fully Adjustable Intelligent Lighting Controller Built In. It Can Turn Lighting On At Dusk For A Select Number Of Hours, Turn It Off For A Length Of Time And Then Back On For A Programmable Number Of Hours Before Dawn. All Time Functions Are Fully Adjustable, Allowing Users To Save Valuable Energy. An Additional Feature In The Lighting Controller Allows You To Adjust The Voltage Needed On The PV Module For The Kid To Register "Daytime". This Is Important If You Are Using The Kid For A Solar Street Light And The Lights Are Located Above The PV Modules. Most Controllers Would End Up Leaving The Light Off All Night, But Not The KID!</w:t>
      </w:r>
    </w:p>
    <w:p w:rsidR="00000000" w:rsidDel="00000000" w:rsidP="00000000" w:rsidRDefault="00000000" w:rsidRPr="00000000" w14:paraId="00000024">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5">
      <w:pPr>
        <w:spacing w:after="160" w:lineRule="auto"/>
        <w:ind w:left="460" w:right="80" w:firstLine="0"/>
        <w:rPr>
          <w:b w:val="1"/>
          <w:color w:val="326088"/>
          <w:sz w:val="18"/>
          <w:szCs w:val="18"/>
        </w:rPr>
      </w:pPr>
      <w:hyperlink r:id="rId7">
        <w:r w:rsidDel="00000000" w:rsidR="00000000" w:rsidRPr="00000000">
          <w:rPr>
            <w:b w:val="1"/>
            <w:color w:val="326088"/>
            <w:sz w:val="18"/>
            <w:szCs w:val="18"/>
            <w:rtl w:val="0"/>
          </w:rPr>
          <w:t xml:space="preserve">READ MORE ABOUT THE KID...</w:t>
        </w:r>
      </w:hyperlink>
      <w:r w:rsidDel="00000000" w:rsidR="00000000" w:rsidRPr="00000000">
        <w:rPr>
          <w:rtl w:val="0"/>
        </w:rPr>
      </w:r>
    </w:p>
    <w:p w:rsidR="00000000" w:rsidDel="00000000" w:rsidP="00000000" w:rsidRDefault="00000000" w:rsidRPr="00000000" w14:paraId="00000026">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7">
      <w:pPr>
        <w:spacing w:after="160" w:lineRule="auto"/>
        <w:ind w:left="460" w:right="80" w:firstLine="0"/>
        <w:rPr>
          <w:b w:val="1"/>
          <w:color w:val="ff0000"/>
          <w:sz w:val="18"/>
          <w:szCs w:val="18"/>
        </w:rPr>
      </w:pPr>
      <w:r w:rsidDel="00000000" w:rsidR="00000000" w:rsidRPr="00000000">
        <w:rPr>
          <w:b w:val="1"/>
          <w:color w:val="ff0000"/>
          <w:sz w:val="18"/>
          <w:szCs w:val="18"/>
          <w:rtl w:val="0"/>
        </w:rPr>
        <w:t xml:space="preserve">Solar Only</w:t>
      </w:r>
    </w:p>
    <w:p w:rsidR="00000000" w:rsidDel="00000000" w:rsidP="00000000" w:rsidRDefault="00000000" w:rsidRPr="00000000" w14:paraId="00000028">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9">
      <w:pPr>
        <w:spacing w:after="160" w:lineRule="auto"/>
        <w:ind w:left="460" w:right="80" w:firstLine="0"/>
        <w:rPr>
          <w:sz w:val="18"/>
          <w:szCs w:val="18"/>
        </w:rPr>
      </w:pPr>
      <w:r w:rsidDel="00000000" w:rsidR="00000000" w:rsidRPr="00000000">
        <w:rPr>
          <w:sz w:val="18"/>
          <w:szCs w:val="18"/>
          <w:rtl w:val="0"/>
        </w:rPr>
        <w:t xml:space="preserve">The KID's </w:t>
      </w:r>
      <w:hyperlink r:id="rId8">
        <w:r w:rsidDel="00000000" w:rsidR="00000000" w:rsidRPr="00000000">
          <w:rPr>
            <w:color w:val="326088"/>
            <w:sz w:val="18"/>
            <w:szCs w:val="18"/>
            <w:rtl w:val="0"/>
          </w:rPr>
          <w:t xml:space="preserve">HyperVOC</w:t>
        </w:r>
      </w:hyperlink>
      <w:r w:rsidDel="00000000" w:rsidR="00000000" w:rsidRPr="00000000">
        <w:rPr>
          <w:sz w:val="18"/>
          <w:szCs w:val="18"/>
          <w:rtl w:val="0"/>
        </w:rPr>
        <w:t xml:space="preserve"> Feature Allows Up To 162VDC. (The KID Will Not Be Harmed By Voltages Between 150 And 162VDC (This Is The </w:t>
      </w:r>
      <w:hyperlink r:id="rId9">
        <w:r w:rsidDel="00000000" w:rsidR="00000000" w:rsidRPr="00000000">
          <w:rPr>
            <w:color w:val="326088"/>
            <w:sz w:val="18"/>
            <w:szCs w:val="18"/>
            <w:rtl w:val="0"/>
          </w:rPr>
          <w:t xml:space="preserve">HyperVOC</w:t>
        </w:r>
      </w:hyperlink>
      <w:r w:rsidDel="00000000" w:rsidR="00000000" w:rsidRPr="00000000">
        <w:rPr>
          <w:sz w:val="18"/>
          <w:szCs w:val="18"/>
          <w:rtl w:val="0"/>
        </w:rPr>
        <w:t xml:space="preserve"> Range). The KID Will Remain In Standby Until The Voltage Is 150v Or Below.</w:t>
      </w:r>
    </w:p>
    <w:p w:rsidR="00000000" w:rsidDel="00000000" w:rsidP="00000000" w:rsidRDefault="00000000" w:rsidRPr="00000000" w14:paraId="0000002A">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2B">
      <w:pPr>
        <w:spacing w:after="160" w:lineRule="auto"/>
        <w:ind w:left="460" w:right="80" w:firstLine="0"/>
        <w:rPr>
          <w:b w:val="1"/>
          <w:sz w:val="18"/>
          <w:szCs w:val="18"/>
        </w:rPr>
      </w:pPr>
      <w:r w:rsidDel="00000000" w:rsidR="00000000" w:rsidRPr="00000000">
        <w:rPr>
          <w:b w:val="1"/>
          <w:sz w:val="18"/>
          <w:szCs w:val="18"/>
          <w:rtl w:val="0"/>
        </w:rPr>
        <w:t xml:space="preserve">FEATURES:</w:t>
      </w:r>
    </w:p>
    <w:p w:rsidR="00000000" w:rsidDel="00000000" w:rsidP="00000000" w:rsidRDefault="00000000" w:rsidRPr="00000000" w14:paraId="0000002C">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Charges Lithium, Flooded Lead Acid, AGM And Virtually Any Other Chemistry.</w:t>
      </w:r>
    </w:p>
    <w:p w:rsidR="00000000" w:rsidDel="00000000" w:rsidP="00000000" w:rsidRDefault="00000000" w:rsidRPr="00000000" w14:paraId="0000002D">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Now Includes AGS (Auto Generator Start)</w:t>
      </w:r>
    </w:p>
    <w:p w:rsidR="00000000" w:rsidDel="00000000" w:rsidP="00000000" w:rsidRDefault="00000000" w:rsidRPr="00000000" w14:paraId="0000002E">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MPPT Tracking</w:t>
      </w:r>
    </w:p>
    <w:p w:rsidR="00000000" w:rsidDel="00000000" w:rsidP="00000000" w:rsidRDefault="00000000" w:rsidRPr="00000000" w14:paraId="0000002F">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Type 1 Environmental Rating</w:t>
      </w:r>
    </w:p>
    <w:p w:rsidR="00000000" w:rsidDel="00000000" w:rsidP="00000000" w:rsidRDefault="00000000" w:rsidRPr="00000000" w14:paraId="00000030">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True Paralleling - Inputs And Outputs For Two KIDs</w:t>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Up To 150V Input</w:t>
      </w:r>
    </w:p>
    <w:p w:rsidR="00000000" w:rsidDel="00000000" w:rsidP="00000000" w:rsidRDefault="00000000" w:rsidRPr="00000000" w14:paraId="00000032">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MidNite's Exclusive </w:t>
      </w:r>
      <w:hyperlink r:id="rId10">
        <w:r w:rsidDel="00000000" w:rsidR="00000000" w:rsidRPr="00000000">
          <w:rPr>
            <w:color w:val="326088"/>
            <w:sz w:val="18"/>
            <w:szCs w:val="18"/>
            <w:rtl w:val="0"/>
          </w:rPr>
          <w:t xml:space="preserve">HyperVOC</w:t>
        </w:r>
      </w:hyperlink>
      <w:r w:rsidDel="00000000" w:rsidR="00000000" w:rsidRPr="00000000">
        <w:rPr>
          <w:sz w:val="18"/>
          <w:szCs w:val="18"/>
          <w:rtl w:val="0"/>
        </w:rPr>
        <w:t xml:space="preserve"> Extends The Input Voltage Beyond 150 VDC For Cold Climates (Note This Is A Non Operational Safety Zone)</w:t>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12V, 24V, 36V, 48V Battery Output</w:t>
      </w:r>
    </w:p>
    <w:p w:rsidR="00000000" w:rsidDel="00000000" w:rsidP="00000000" w:rsidRDefault="00000000" w:rsidRPr="00000000" w14:paraId="00000034">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Lighting Controller: Dusk-Dawn, Hourly, Day, Night Settings</w:t>
      </w:r>
    </w:p>
    <w:p w:rsidR="00000000" w:rsidDel="00000000" w:rsidP="00000000" w:rsidRDefault="00000000" w:rsidRPr="00000000" w14:paraId="00000035">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Up To 30 Amps Battery Output With Low Input Voltage Based Off Of PV Configuration</w:t>
      </w:r>
    </w:p>
    <w:p w:rsidR="00000000" w:rsidDel="00000000" w:rsidP="00000000" w:rsidRDefault="00000000" w:rsidRPr="00000000" w14:paraId="00000036">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No Fan</w:t>
      </w:r>
    </w:p>
    <w:p w:rsidR="00000000" w:rsidDel="00000000" w:rsidP="00000000" w:rsidRDefault="00000000" w:rsidRPr="00000000" w14:paraId="00000037">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Reverse Polarity Protected</w:t>
      </w:r>
    </w:p>
    <w:p w:rsidR="00000000" w:rsidDel="00000000" w:rsidP="00000000" w:rsidRDefault="00000000" w:rsidRPr="00000000" w14:paraId="00000038">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color w:val="ff0000"/>
          <w:sz w:val="18"/>
          <w:szCs w:val="18"/>
          <w:rtl w:val="0"/>
        </w:rPr>
        <w:t xml:space="preserve">Battery Temp Sensor (</w:t>
      </w:r>
      <w:hyperlink r:id="rId11">
        <w:r w:rsidDel="00000000" w:rsidR="00000000" w:rsidRPr="00000000">
          <w:rPr>
            <w:color w:val="326088"/>
            <w:sz w:val="18"/>
            <w:szCs w:val="18"/>
            <w:rtl w:val="0"/>
          </w:rPr>
          <w:t xml:space="preserve">MNBTS</w:t>
        </w:r>
      </w:hyperlink>
      <w:r w:rsidDel="00000000" w:rsidR="00000000" w:rsidRPr="00000000">
        <w:rPr>
          <w:color w:val="ff0000"/>
          <w:sz w:val="18"/>
          <w:szCs w:val="18"/>
          <w:rtl w:val="0"/>
        </w:rPr>
        <w:t xml:space="preserve">) Standard With Marine Version Only.</w:t>
      </w:r>
    </w:p>
    <w:p w:rsidR="00000000" w:rsidDel="00000000" w:rsidP="00000000" w:rsidRDefault="00000000" w:rsidRPr="00000000" w14:paraId="00000039">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Front Panel Exchangeable Fuses For Battery, Input And Load/Clipper.</w:t>
      </w:r>
    </w:p>
    <w:p w:rsidR="00000000" w:rsidDel="00000000" w:rsidP="00000000" w:rsidRDefault="00000000" w:rsidRPr="00000000" w14:paraId="0000003A">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3 LED Bar Graph For Battery Status At A Glance</w:t>
      </w:r>
    </w:p>
    <w:p w:rsidR="00000000" w:rsidDel="00000000" w:rsidP="00000000" w:rsidRDefault="00000000" w:rsidRPr="00000000" w14:paraId="0000003B">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Keypad For Access To Extensive Menu Items And Set Points</w:t>
      </w:r>
    </w:p>
    <w:p w:rsidR="00000000" w:rsidDel="00000000" w:rsidP="00000000" w:rsidRDefault="00000000" w:rsidRPr="00000000" w14:paraId="0000003C">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Includes Wall Mount Adapter (Boat Mount Bracket Included On Marine Versions)</w:t>
      </w:r>
    </w:p>
    <w:p w:rsidR="00000000" w:rsidDel="00000000" w:rsidP="00000000" w:rsidRDefault="00000000" w:rsidRPr="00000000" w14:paraId="0000003D">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Sealed For Harsh Environments</w:t>
      </w:r>
    </w:p>
    <w:p w:rsidR="00000000" w:rsidDel="00000000" w:rsidP="00000000" w:rsidRDefault="00000000" w:rsidRPr="00000000" w14:paraId="0000003E">
      <w:pPr>
        <w:numPr>
          <w:ilvl w:val="0"/>
          <w:numId w:val="1"/>
        </w:numPr>
        <w:pBdr>
          <w:top w:color="auto" w:space="0" w:sz="0" w:val="none"/>
          <w:bottom w:color="auto" w:space="0" w:sz="0" w:val="none"/>
          <w:right w:color="auto" w:space="0" w:sz="0" w:val="none"/>
          <w:between w:color="auto" w:space="0" w:sz="0" w:val="none"/>
        </w:pBdr>
        <w:spacing w:after="0" w:afterAutospacing="0" w:lineRule="auto"/>
        <w:ind w:left="1180" w:right="80" w:hanging="360"/>
      </w:pPr>
      <w:r w:rsidDel="00000000" w:rsidR="00000000" w:rsidRPr="00000000">
        <w:rPr>
          <w:sz w:val="18"/>
          <w:szCs w:val="18"/>
          <w:rtl w:val="0"/>
        </w:rPr>
        <w:t xml:space="preserve">Built In Arlington, WA USA</w:t>
      </w:r>
    </w:p>
    <w:p w:rsidR="00000000" w:rsidDel="00000000" w:rsidP="00000000" w:rsidRDefault="00000000" w:rsidRPr="00000000" w14:paraId="0000003F">
      <w:pPr>
        <w:numPr>
          <w:ilvl w:val="0"/>
          <w:numId w:val="1"/>
        </w:numPr>
        <w:pBdr>
          <w:top w:color="auto" w:space="0" w:sz="0" w:val="none"/>
          <w:bottom w:color="auto" w:space="0" w:sz="0" w:val="none"/>
          <w:right w:color="auto" w:space="0" w:sz="0" w:val="none"/>
          <w:between w:color="auto" w:space="0" w:sz="0" w:val="none"/>
        </w:pBdr>
        <w:spacing w:after="160" w:lineRule="auto"/>
        <w:ind w:left="1180" w:right="80" w:hanging="360"/>
      </w:pPr>
      <w:hyperlink r:id="rId12">
        <w:r w:rsidDel="00000000" w:rsidR="00000000" w:rsidRPr="00000000">
          <w:rPr>
            <w:color w:val="326088"/>
            <w:sz w:val="18"/>
            <w:szCs w:val="18"/>
            <w:rtl w:val="0"/>
          </w:rPr>
          <w:t xml:space="preserve">Warranty</w:t>
        </w:r>
      </w:hyperlink>
      <w:r w:rsidDel="00000000" w:rsidR="00000000" w:rsidRPr="00000000">
        <w:rPr>
          <w:sz w:val="18"/>
          <w:szCs w:val="18"/>
          <w:rtl w:val="0"/>
        </w:rPr>
        <w:t xml:space="preserve"> - 5 Yrs.</w:t>
      </w:r>
    </w:p>
    <w:p w:rsidR="00000000" w:rsidDel="00000000" w:rsidP="00000000" w:rsidRDefault="00000000" w:rsidRPr="00000000" w14:paraId="00000040">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41">
      <w:pPr>
        <w:spacing w:after="160" w:lineRule="auto"/>
        <w:ind w:left="460" w:right="80" w:firstLine="0"/>
        <w:rPr>
          <w:sz w:val="18"/>
          <w:szCs w:val="18"/>
        </w:rPr>
      </w:pPr>
      <w:r w:rsidDel="00000000" w:rsidR="00000000" w:rsidRPr="00000000">
        <w:rPr>
          <w:rtl w:val="0"/>
        </w:rPr>
      </w:r>
    </w:p>
    <w:p w:rsidR="00000000" w:rsidDel="00000000" w:rsidP="00000000" w:rsidRDefault="00000000" w:rsidRPr="00000000" w14:paraId="00000042">
      <w:pPr>
        <w:spacing w:after="160" w:lineRule="auto"/>
        <w:ind w:left="460" w:right="80" w:firstLine="0"/>
        <w:rPr>
          <w:color w:val="038a0c"/>
          <w:sz w:val="18"/>
          <w:szCs w:val="18"/>
          <w:u w:val="single"/>
        </w:rPr>
      </w:pPr>
      <w:hyperlink r:id="rId13">
        <w:r w:rsidDel="00000000" w:rsidR="00000000" w:rsidRPr="00000000">
          <w:rPr>
            <w:color w:val="038a0c"/>
            <w:sz w:val="18"/>
            <w:szCs w:val="18"/>
            <w:u w:val="single"/>
            <w:rtl w:val="0"/>
          </w:rPr>
          <w:t xml:space="preserve">MNKID Sizing Tool</w:t>
        </w:r>
      </w:hyperlink>
      <w:r w:rsidDel="00000000" w:rsidR="00000000" w:rsidRPr="00000000">
        <w:rPr>
          <w:rtl w:val="0"/>
        </w:rPr>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pacing w:after="160" w:lineRule="auto"/>
        <w:ind w:left="460" w:right="80" w:firstLine="0"/>
        <w:rPr>
          <w:color w:val="326088"/>
          <w:sz w:val="18"/>
          <w:szCs w:val="18"/>
        </w:rPr>
      </w:pPr>
      <w:r w:rsidDel="00000000" w:rsidR="00000000" w:rsidRPr="00000000">
        <w:rPr>
          <w:sz w:val="18"/>
          <w:szCs w:val="18"/>
          <w:rtl w:val="0"/>
        </w:rPr>
        <w:t xml:space="preserve">California Residents: </w:t>
      </w:r>
      <w:hyperlink r:id="rId14">
        <w:r w:rsidDel="00000000" w:rsidR="00000000" w:rsidRPr="00000000">
          <w:rPr>
            <w:color w:val="326088"/>
            <w:sz w:val="18"/>
            <w:szCs w:val="18"/>
            <w:rtl w:val="0"/>
          </w:rPr>
          <w:t xml:space="preserve">Warning</w:t>
        </w:r>
      </w:hyperlink>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midnitesolar.com/productPhoto.php?product_ID=268&amp;productCatName=Charge%20Controllers%20-%20Classics&amp;productCat_ID=21&amp;sortOrder=10&amp;act=p" TargetMode="External"/><Relationship Id="rId10" Type="http://schemas.openxmlformats.org/officeDocument/2006/relationships/hyperlink" Target="http://www.midnitesolar.com/pdfs/whyHyperVOC.pdf" TargetMode="External"/><Relationship Id="rId13" Type="http://schemas.openxmlformats.org/officeDocument/2006/relationships/hyperlink" Target="http://www.midnitesolar.com/sizingTool_kid/index.php" TargetMode="External"/><Relationship Id="rId12" Type="http://schemas.openxmlformats.org/officeDocument/2006/relationships/hyperlink" Target="http://midnitesolar.com/pdfs/MIDNITE_SOLAR_INC_Warranty.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dnitesolar.com/pdfs/whyHyperVOC.pdf" TargetMode="External"/><Relationship Id="rId14" Type="http://schemas.openxmlformats.org/officeDocument/2006/relationships/hyperlink" Target="http://www.midnitesolar.com/cal_prop_65.php"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midnitesolar.com/kid" TargetMode="External"/><Relationship Id="rId8" Type="http://schemas.openxmlformats.org/officeDocument/2006/relationships/hyperlink" Target="http://www.midnitesolar.com/pdfs/whyHyperVO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