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S-5! S-5-U The S-5-U clamp is by far our most popular and most versatile clamp. It fits about 85% of the standing seam profiles manufactured in North America—including most structural and architectural profiles.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S-5-U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Manufacturer Warranty: 50 Years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Performance Warranty: Lifetime Warranty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.372 lb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1.5 x 1.18 x 1.5 in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Case Qty: 30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